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2016年3月27日  星期日 晴</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今天是第三批领军人才培养研修班第二次集中培训的最后一天，我送走了一批同学，然后被一批同学送走，坐在飞机上，打开电脑，平静情绪，梳理思绪，开始写起本次集训的最后一篇日志。</w:t>
      </w:r>
    </w:p>
    <w:p>
      <w:pPr>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清晨，我在闹铃的再三催促下醒来，窗外已是艳阳高照，厦门的天气有点怪，培训的前十二天一直是细雨绵绵，最后这两天却是晴空万里，向我们展现出阳光下海岛明珠城市的风采，那山、那树、那海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。没有时间去欣赏窗外的春</w:t>
      </w:r>
      <w:bookmarkStart w:id="0" w:name="_GoBack"/>
      <w:bookmarkEnd w:id="0"/>
      <w:r>
        <w:rPr>
          <w:rFonts w:hint="eastAsia" w:ascii="仿宋_GB2312" w:hAnsi="仿宋_GB2312" w:eastAsia="仿宋_GB2312" w:cs="仿宋_GB2312"/>
          <w:sz w:val="28"/>
          <w:szCs w:val="28"/>
        </w:rPr>
        <w:t>色，洗漱后拿着书本赶往食堂，一边用着早餐一边和同学们交流昨晚复习的心得体会，“三人行、必有我师”，通过这种交流、碰撞，实现知识的整合、融合。</w:t>
      </w:r>
    </w:p>
    <w:p>
      <w:pPr>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课程安排进行了调整，原定于下午的结业式调整到上午测试前进行。结业式用时不到20分钟，简短而不失庄重，体现出开短会、求实效的精神。结业式首先由总局教育中心领军人才培养处处长张建平同志代表总局对此次集中培训进行了总结，肯定了培训效果，感谢厦门国家会计学院、扬州税务学院、厦门市国税局对此次培训的精心策划和实施。同时也介绍了总局对领军人才培养工作的下一步安排。扬州税院的蔡老师和会计学院的涂老师也分别发表了热情洋溢的感言，两周的培训，收获了知识、开阔了眼界、提升了站位、增进了了解。涂老师最后希望我们今年栽下的十三棵凤凰木能够在明年春天绽放出美丽的花朵，期待第三批领军人才培养研修班的各位同学能成长为税务系统的铁军。</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后两个小时的结业测试波澜不惊，其实也难为出题老师了，我们三个专业122名同学专业各有不同，有学会计专业通过注册会计师考试的、也有经济学专业毕业对会计略知一二的，更有会计基础薄弱的“理工男”。这份试卷充分考虑到大家的基础和培训的课程，即有会计基础知识、会计准则国际趋同和互联网时代价值创造新思维的内容，也考察了我们对财税体制改革最新动态的掌握情况。大家都是久经“考”验的同志，在没有监考老师、只有摄像头的条件下安静地完成了测试。结果并不重要，重要的是我们通过测试了解自已会计知识的掌握情况、薄弱点，以及今后的努力方向。</w:t>
      </w:r>
    </w:p>
    <w:p>
      <w:pPr>
        <w:ind w:firstLine="48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出考场，看着阳光下的会计学院，突然想起至今还没有在环院路上走一圈，欣赏一下校园的美丽风景。邀请几位志同道合的同学，沿着环院路漫步登上学院的后山，在观景台欣赏这三面环山、一面朝海、满山绿色葱葱的图画，直到此刻才真正体会到什么是“面朝大海，春暖花开”。</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订好机票，收拾行李，启动学习状态向工作状态的转变，开始考虑下周的岗位工作、面临的任务：5月1日全面“营改增”、7月1日“金三”上线、承担的《税源分类分级管理办法》课题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心中纵然有太多的不舍，也只能毅然踏上归途。挥手与车窗外辛静杨、赵岩、申树军、马富强等第四课题组的同学惜别，他们还必须在这里继续战斗，研究《税收数据标准化和质量管理办法》,他们力争在29日前形成讨论稿。</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别了，战友，今日的分别，是为了明日的重逢。四年的时光，求知的道路不会孤寂，我们相约同行。</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（执笔  北京地税  王宝明）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5E19"/>
    <w:rsid w:val="00003B44"/>
    <w:rsid w:val="00064AE9"/>
    <w:rsid w:val="00083C75"/>
    <w:rsid w:val="00085721"/>
    <w:rsid w:val="000A570F"/>
    <w:rsid w:val="001033E0"/>
    <w:rsid w:val="00107403"/>
    <w:rsid w:val="001278B0"/>
    <w:rsid w:val="001538B4"/>
    <w:rsid w:val="001C2F38"/>
    <w:rsid w:val="001F5514"/>
    <w:rsid w:val="00200D84"/>
    <w:rsid w:val="00232D13"/>
    <w:rsid w:val="002A5431"/>
    <w:rsid w:val="002F6BD5"/>
    <w:rsid w:val="003403CF"/>
    <w:rsid w:val="003F6457"/>
    <w:rsid w:val="0041390E"/>
    <w:rsid w:val="0044011A"/>
    <w:rsid w:val="00477CE8"/>
    <w:rsid w:val="00494298"/>
    <w:rsid w:val="004D0CCC"/>
    <w:rsid w:val="00520B08"/>
    <w:rsid w:val="0054391A"/>
    <w:rsid w:val="00544629"/>
    <w:rsid w:val="00555F99"/>
    <w:rsid w:val="00556AB0"/>
    <w:rsid w:val="005734C2"/>
    <w:rsid w:val="0059202C"/>
    <w:rsid w:val="00593B11"/>
    <w:rsid w:val="005A2167"/>
    <w:rsid w:val="005B51CF"/>
    <w:rsid w:val="005C5BFB"/>
    <w:rsid w:val="005D02FA"/>
    <w:rsid w:val="005E0229"/>
    <w:rsid w:val="005F6021"/>
    <w:rsid w:val="00603A61"/>
    <w:rsid w:val="0065228F"/>
    <w:rsid w:val="006A1F8B"/>
    <w:rsid w:val="006B6B0C"/>
    <w:rsid w:val="006C48B4"/>
    <w:rsid w:val="006E2637"/>
    <w:rsid w:val="00742A96"/>
    <w:rsid w:val="00795E19"/>
    <w:rsid w:val="007A12C9"/>
    <w:rsid w:val="007A2253"/>
    <w:rsid w:val="007D187F"/>
    <w:rsid w:val="007E2A9A"/>
    <w:rsid w:val="00831C5B"/>
    <w:rsid w:val="0084677D"/>
    <w:rsid w:val="0088209B"/>
    <w:rsid w:val="00950FE1"/>
    <w:rsid w:val="009A79A3"/>
    <w:rsid w:val="00A02E7E"/>
    <w:rsid w:val="00A42632"/>
    <w:rsid w:val="00A83D37"/>
    <w:rsid w:val="00A971BE"/>
    <w:rsid w:val="00B62227"/>
    <w:rsid w:val="00B76072"/>
    <w:rsid w:val="00B821F6"/>
    <w:rsid w:val="00BD7842"/>
    <w:rsid w:val="00C34D5F"/>
    <w:rsid w:val="00C948BB"/>
    <w:rsid w:val="00CD21D3"/>
    <w:rsid w:val="00CE196B"/>
    <w:rsid w:val="00D271E1"/>
    <w:rsid w:val="00D56CC2"/>
    <w:rsid w:val="00DA43D4"/>
    <w:rsid w:val="00DF5C29"/>
    <w:rsid w:val="00E7769C"/>
    <w:rsid w:val="00E9395A"/>
    <w:rsid w:val="00EC2165"/>
    <w:rsid w:val="00ED1013"/>
    <w:rsid w:val="00F15890"/>
    <w:rsid w:val="00F213A4"/>
    <w:rsid w:val="00F775A3"/>
    <w:rsid w:val="00F909F6"/>
    <w:rsid w:val="00F92A38"/>
    <w:rsid w:val="00FB2707"/>
    <w:rsid w:val="184C70B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1060</Characters>
  <Lines>8</Lines>
  <Paragraphs>2</Paragraphs>
  <TotalTime>0</TotalTime>
  <ScaleCrop>false</ScaleCrop>
  <LinksUpToDate>false</LinksUpToDate>
  <CharactersWithSpaces>1243</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2016-03-27T08:49:00Z</dcterms:created>
  <dc:creator>1015</dc:creator>
  <cp:lastModifiedBy>tsc</cp:lastModifiedBy>
  <dcterms:modified xsi:type="dcterms:W3CDTF">2016-04-01T06:02:11Z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